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A4AA" w14:textId="41CF6D69" w:rsidR="001D5A85" w:rsidRPr="00320FF5" w:rsidRDefault="00320FF5" w:rsidP="00320FF5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6D2482A6" wp14:editId="3731DA86">
            <wp:extent cx="1385346" cy="1752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56" cy="177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sz w:val="20"/>
          <w:szCs w:val="20"/>
          <w:lang w:eastAsia="ru-RU"/>
        </w:rPr>
        <w:t xml:space="preserve">                         </w:t>
      </w:r>
      <w:r w:rsidR="001D5A85" w:rsidRPr="001D5A85">
        <w:rPr>
          <w:rFonts w:ascii="Garamond" w:eastAsia="Times New Roman" w:hAnsi="Garamond" w:cs="Tahoma"/>
          <w:b/>
          <w:bCs/>
          <w:spacing w:val="100"/>
          <w:sz w:val="28"/>
          <w:szCs w:val="28"/>
        </w:rPr>
        <w:t xml:space="preserve"> </w:t>
      </w:r>
    </w:p>
    <w:p w14:paraId="3F51F6BC" w14:textId="77777777" w:rsidR="001D5A85" w:rsidRPr="001D5A85" w:rsidRDefault="001D5A85" w:rsidP="001D5A85">
      <w:pPr>
        <w:keepLines/>
        <w:tabs>
          <w:tab w:val="right" w:pos="9923"/>
        </w:tabs>
        <w:spacing w:before="200" w:after="200" w:line="240" w:lineRule="auto"/>
        <w:jc w:val="both"/>
        <w:outlineLvl w:val="1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Фамилия, имя, отчество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   Кузина Ольга Константиновна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46735021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Число, месяц, год рождения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>02.01.1972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50D5E6EA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Гражданство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>Россия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3908928C" w14:textId="77777777" w:rsidR="001D5A85" w:rsidRPr="001D5A85" w:rsidRDefault="001D5A85" w:rsidP="001D5A85">
      <w:pPr>
        <w:tabs>
          <w:tab w:val="left" w:pos="6521"/>
          <w:tab w:val="right" w:pos="9923"/>
        </w:tabs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Семейное положение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   замужем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 кол-во детей 2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 (1992 г.р.,1998г.р.)</w:t>
      </w:r>
    </w:p>
    <w:p w14:paraId="18EAE226" w14:textId="77777777" w:rsidR="001D5A85" w:rsidRPr="001D5A85" w:rsidRDefault="001D5A85" w:rsidP="001D5A85">
      <w:pPr>
        <w:tabs>
          <w:tab w:val="right" w:pos="9923"/>
        </w:tabs>
        <w:spacing w:after="60" w:line="240" w:lineRule="auto"/>
        <w:ind w:right="219"/>
        <w:jc w:val="center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vertAlign w:val="superscript"/>
          <w:lang w:eastAsia="ru-RU"/>
        </w:rPr>
        <w:t>никогда не состоял(а) в браке, разведен(а), состою в (не)зарегистрированном браке, вдовец (вдова)</w:t>
      </w:r>
    </w:p>
    <w:p w14:paraId="05F284C1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Мобильный телефон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8-962-969-43-71 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43DB9563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>Адрес электронной почты</w:t>
      </w:r>
      <w:r w:rsidRPr="001D5A85">
        <w:rPr>
          <w:rFonts w:ascii="Garamond" w:eastAsia="Times New Roman" w:hAnsi="Garamond" w:cs="Tahoma"/>
          <w:b/>
          <w:sz w:val="24"/>
          <w:szCs w:val="24"/>
          <w:lang w:eastAsia="ru-RU"/>
        </w:rPr>
        <w:t xml:space="preserve"> </w:t>
      </w:r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  <w:t xml:space="preserve">   </w:t>
      </w:r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val="en-US" w:eastAsia="ru-RU"/>
        </w:rPr>
        <w:t>ok</w:t>
      </w:r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  <w:t>_</w:t>
      </w:r>
      <w:proofErr w:type="spellStart"/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val="en-US" w:eastAsia="ru-RU"/>
        </w:rPr>
        <w:t>kuzina</w:t>
      </w:r>
      <w:proofErr w:type="spellEnd"/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  <w:t>@</w:t>
      </w:r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val="en-US" w:eastAsia="ru-RU"/>
        </w:rPr>
        <w:t>mail</w:t>
      </w:r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  <w:t>.</w:t>
      </w:r>
      <w:proofErr w:type="spellStart"/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val="en-US" w:eastAsia="ru-RU"/>
        </w:rPr>
        <w:t>ru</w:t>
      </w:r>
      <w:proofErr w:type="spellEnd"/>
      <w:r w:rsidRPr="001D5A85">
        <w:rPr>
          <w:rFonts w:ascii="Garamond" w:eastAsia="Times New Roman" w:hAnsi="Garamond" w:cs="Tahoma"/>
          <w:b/>
          <w:sz w:val="24"/>
          <w:szCs w:val="24"/>
          <w:u w:val="single"/>
          <w:lang w:eastAsia="ru-RU"/>
        </w:rPr>
        <w:tab/>
      </w:r>
    </w:p>
    <w:p w14:paraId="59FED66C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Район проживания (ст. метро или другое)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Красногорский район село Ангелово </w:t>
      </w:r>
    </w:p>
    <w:p w14:paraId="2074D6D0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МФЖК «Ангелово </w:t>
      </w:r>
      <w:proofErr w:type="spellStart"/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>Резиденц</w:t>
      </w:r>
      <w:proofErr w:type="spellEnd"/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>»</w:t>
      </w:r>
    </w:p>
    <w:p w14:paraId="317717F3" w14:textId="77777777" w:rsidR="001D5A85" w:rsidRPr="001D5A85" w:rsidRDefault="001D5A85" w:rsidP="001D5A85">
      <w:pPr>
        <w:tabs>
          <w:tab w:val="right" w:pos="9923"/>
        </w:tabs>
        <w:spacing w:after="200" w:line="240" w:lineRule="auto"/>
        <w:jc w:val="both"/>
        <w:rPr>
          <w:rFonts w:ascii="Garamond" w:eastAsia="Times New Roman" w:hAnsi="Garamond" w:cs="Tahoma"/>
          <w:sz w:val="20"/>
          <w:szCs w:val="20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Когда Вы можете приступить к работе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   с сентября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40DE898A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344F38D1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5E4380EA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b/>
          <w:sz w:val="20"/>
          <w:szCs w:val="20"/>
          <w:lang w:eastAsia="ru-RU"/>
        </w:rPr>
        <w:t>СВЕДЕНИЯ ОБ ОБРАЗОВАНИИ</w:t>
      </w:r>
    </w:p>
    <w:p w14:paraId="5EB58CCA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75E6FDEB" w14:textId="77777777" w:rsidR="001D5A85" w:rsidRPr="001D5A85" w:rsidRDefault="001D5A85" w:rsidP="001D5A85">
      <w:pPr>
        <w:tabs>
          <w:tab w:val="right" w:pos="9923"/>
        </w:tabs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4"/>
          <w:szCs w:val="24"/>
          <w:lang w:eastAsia="ru-RU"/>
        </w:rPr>
        <w:t xml:space="preserve">Образование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 xml:space="preserve">  высшее </w:t>
      </w:r>
      <w:r w:rsidRPr="001D5A85">
        <w:rPr>
          <w:rFonts w:ascii="Garamond" w:eastAsia="Times New Roman" w:hAnsi="Garamond" w:cs="Tahoma"/>
          <w:sz w:val="24"/>
          <w:szCs w:val="24"/>
          <w:u w:val="single"/>
          <w:lang w:eastAsia="ru-RU"/>
        </w:rPr>
        <w:tab/>
      </w:r>
    </w:p>
    <w:p w14:paraId="39A806B9" w14:textId="77777777" w:rsidR="001D5A85" w:rsidRPr="001D5A85" w:rsidRDefault="001D5A85" w:rsidP="001D5A85">
      <w:pPr>
        <w:spacing w:after="60" w:line="240" w:lineRule="auto"/>
        <w:ind w:left="1276"/>
        <w:jc w:val="center"/>
        <w:rPr>
          <w:rFonts w:ascii="Garamond" w:eastAsia="Times New Roman" w:hAnsi="Garamond" w:cs="Tahoma"/>
          <w:sz w:val="20"/>
          <w:szCs w:val="20"/>
          <w:vertAlign w:val="superscript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vertAlign w:val="superscript"/>
          <w:lang w:eastAsia="ru-RU"/>
        </w:rPr>
        <w:t>основное общее образование, среднее (полное) общее образование, начальное профессиональное образование,</w:t>
      </w:r>
    </w:p>
    <w:p w14:paraId="7E16C5D7" w14:textId="77777777" w:rsidR="001D5A85" w:rsidRPr="001D5A85" w:rsidRDefault="001D5A85" w:rsidP="001D5A85">
      <w:pPr>
        <w:tabs>
          <w:tab w:val="right" w:pos="9923"/>
        </w:tabs>
        <w:spacing w:after="0" w:line="240" w:lineRule="auto"/>
        <w:jc w:val="both"/>
        <w:rPr>
          <w:rFonts w:ascii="Garamond" w:eastAsia="Times New Roman" w:hAnsi="Garamond" w:cs="Tahoma"/>
          <w:sz w:val="20"/>
          <w:szCs w:val="20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u w:val="single"/>
          <w:lang w:eastAsia="ru-RU"/>
        </w:rPr>
        <w:t xml:space="preserve">  </w:t>
      </w:r>
      <w:r w:rsidRPr="001D5A85">
        <w:rPr>
          <w:rFonts w:ascii="Garamond" w:eastAsia="Times New Roman" w:hAnsi="Garamond" w:cs="Tahoma"/>
          <w:sz w:val="20"/>
          <w:szCs w:val="20"/>
          <w:u w:val="single"/>
          <w:lang w:eastAsia="ru-RU"/>
        </w:rPr>
        <w:tab/>
      </w:r>
    </w:p>
    <w:p w14:paraId="4AB0B2C1" w14:textId="77777777" w:rsidR="001D5A85" w:rsidRPr="001D5A85" w:rsidRDefault="001D5A85" w:rsidP="001D5A85">
      <w:pPr>
        <w:spacing w:after="60" w:line="240" w:lineRule="auto"/>
        <w:jc w:val="center"/>
        <w:rPr>
          <w:rFonts w:ascii="Garamond" w:eastAsia="Times New Roman" w:hAnsi="Garamond" w:cs="Tahoma"/>
          <w:sz w:val="20"/>
          <w:szCs w:val="20"/>
          <w:vertAlign w:val="superscript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vertAlign w:val="superscript"/>
          <w:lang w:eastAsia="ru-RU"/>
        </w:rPr>
        <w:t>неоконченное высшее образование, высшее образование, послевузовское образование, аспирантура (ординатура, адъюнктура), докторантура</w:t>
      </w:r>
    </w:p>
    <w:p w14:paraId="77C67472" w14:textId="77777777" w:rsidR="001D5A85" w:rsidRPr="001D5A85" w:rsidRDefault="001D5A85" w:rsidP="001D5A85">
      <w:pPr>
        <w:tabs>
          <w:tab w:val="right" w:pos="9001"/>
        </w:tabs>
        <w:spacing w:after="120" w:line="240" w:lineRule="auto"/>
        <w:jc w:val="both"/>
        <w:rPr>
          <w:rFonts w:ascii="Garamond" w:eastAsia="Times New Roman" w:hAnsi="Garamond" w:cs="Tahoma"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lang w:eastAsia="ru-RU"/>
        </w:rPr>
        <w:t xml:space="preserve">Укажите оконченные учебные заведения, специализированные курсы и </w:t>
      </w:r>
      <w:proofErr w:type="gramStart"/>
      <w:r w:rsidRPr="001D5A85">
        <w:rPr>
          <w:rFonts w:ascii="Garamond" w:eastAsia="Times New Roman" w:hAnsi="Garamond" w:cs="Tahoma"/>
          <w:sz w:val="20"/>
          <w:szCs w:val="20"/>
          <w:lang w:eastAsia="ru-RU"/>
        </w:rPr>
        <w:t>т.п.</w:t>
      </w:r>
      <w:proofErr w:type="gram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90"/>
        <w:gridCol w:w="3249"/>
      </w:tblGrid>
      <w:tr w:rsidR="001D5A85" w:rsidRPr="001D5A85" w14:paraId="190CEF16" w14:textId="77777777" w:rsidTr="001D5A85">
        <w:trPr>
          <w:trHeight w:val="5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2D8E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690C" w14:textId="77777777" w:rsidR="001D5A85" w:rsidRPr="001D5A85" w:rsidRDefault="001D5A85" w:rsidP="001D5A85">
            <w:pPr>
              <w:spacing w:after="0" w:line="240" w:lineRule="auto"/>
              <w:ind w:right="-92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Название учебного заведения,</w:t>
            </w:r>
          </w:p>
          <w:p w14:paraId="30889746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ED3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Специализация /</w:t>
            </w:r>
          </w:p>
          <w:p w14:paraId="04B118B1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Название курса</w:t>
            </w:r>
          </w:p>
        </w:tc>
      </w:tr>
      <w:tr w:rsidR="001D5A85" w:rsidRPr="001D5A85" w14:paraId="50D1EB4D" w14:textId="77777777" w:rsidTr="001D5A85">
        <w:trPr>
          <w:trHeight w:val="27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CC9E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proofErr w:type="gramStart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1987 - 1991</w:t>
            </w:r>
            <w:proofErr w:type="gram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561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Рязанское педагогическое училище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B05E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</w:tr>
      <w:tr w:rsidR="001D5A85" w:rsidRPr="001D5A85" w14:paraId="7F6D9519" w14:textId="77777777" w:rsidTr="001D5A85">
        <w:trPr>
          <w:trHeight w:val="27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CB0E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1 октября 2001-</w:t>
            </w:r>
          </w:p>
          <w:p w14:paraId="5746A902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30 марта 2002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9229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МИОО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FF8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Методика преподавания физической культуры в ДОУ</w:t>
            </w:r>
          </w:p>
        </w:tc>
      </w:tr>
      <w:tr w:rsidR="001D5A85" w:rsidRPr="001D5A85" w14:paraId="5ADB86FF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F47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proofErr w:type="gramStart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2004 - 2008</w:t>
            </w:r>
            <w:proofErr w:type="gramEnd"/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F8D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ГОУ высшего профессионального образования «Рязанский государственный университет им. </w:t>
            </w:r>
            <w:proofErr w:type="gramStart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С.А.</w:t>
            </w:r>
            <w:proofErr w:type="gramEnd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 Есенина»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A603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Квалификация «Организатор-методист дошкольного образования» по специальности «Педагогика и методика дошкольного воспитания»</w:t>
            </w:r>
          </w:p>
        </w:tc>
      </w:tr>
      <w:tr w:rsidR="001D5A85" w:rsidRPr="001D5A85" w14:paraId="41F965F8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089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5 октября 2006 – </w:t>
            </w:r>
          </w:p>
          <w:p w14:paraId="760AE0D2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5 апреля 2007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C51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МИОО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C4FF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«Современные технологии преподавания физической культуры в ДОУ»</w:t>
            </w:r>
          </w:p>
        </w:tc>
      </w:tr>
      <w:tr w:rsidR="001D5A85" w:rsidRPr="001D5A85" w14:paraId="167A5A3E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B430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23 мая 2013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47CA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proofErr w:type="spellStart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 площадка Департамента образования г. Москвы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EC9F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«Ребенок и мир: формирование безопасного поведения»</w:t>
            </w:r>
          </w:p>
        </w:tc>
      </w:tr>
      <w:tr w:rsidR="001D5A85" w:rsidRPr="001D5A85" w14:paraId="79053CC0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C520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 октября 2013 –</w:t>
            </w:r>
          </w:p>
          <w:p w14:paraId="596B5D33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25 февраля 2014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20B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МИОО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04C7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«Особенности организации физического воспитания в дошкольных образовательных организациях на основе </w:t>
            </w: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lastRenderedPageBreak/>
              <w:t>современных педагогических технологий»</w:t>
            </w:r>
          </w:p>
        </w:tc>
      </w:tr>
      <w:tr w:rsidR="001D5A85" w:rsidRPr="001D5A85" w14:paraId="2C6782BE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89F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lastRenderedPageBreak/>
              <w:t xml:space="preserve">10 января 2014 – </w:t>
            </w:r>
          </w:p>
          <w:p w14:paraId="5403E3CD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1 марта 2014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19B9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ГБОУ среднего профессионального образования г. Москвы педагогический колледж № 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976A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«Современные компьютерные технологии»</w:t>
            </w:r>
          </w:p>
        </w:tc>
      </w:tr>
      <w:tr w:rsidR="001D5A85" w:rsidRPr="001D5A85" w14:paraId="3E0C8F21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8692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9 февраля 2015– </w:t>
            </w:r>
          </w:p>
          <w:p w14:paraId="60AA56D2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28 февраля 2015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095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ФГАОУ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2E2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«Психолого-педагогические основы реализации ФГОС в дошкольных образовательных организациях»</w:t>
            </w:r>
          </w:p>
        </w:tc>
      </w:tr>
      <w:tr w:rsidR="001D5A85" w:rsidRPr="001D5A85" w14:paraId="228AB1A6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C78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17 марта 2016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C526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ГБОУ Школа «2092 им. И.Н. Кожедуба»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2D6E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«Формирование нравственных понятий и общечеловеческих ценностей в процессе реализации социокультурных проектов с дошкольниками»</w:t>
            </w:r>
          </w:p>
        </w:tc>
      </w:tr>
      <w:tr w:rsidR="001D5A85" w:rsidRPr="001D5A85" w14:paraId="4BA2433C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FB3B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20 июня 2016 – </w:t>
            </w:r>
          </w:p>
          <w:p w14:paraId="222BDCAE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24 июня 2016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550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ФГАОУ «Федеральный институт развития образования»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716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«Технологии инклюзивного образования в условиях реализации ФГОС ДО»</w:t>
            </w:r>
          </w:p>
        </w:tc>
      </w:tr>
      <w:tr w:rsidR="00695BA9" w:rsidRPr="001D5A85" w14:paraId="264F2901" w14:textId="77777777" w:rsidTr="001D5A85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123" w14:textId="27FF834D" w:rsidR="00695BA9" w:rsidRPr="001D5A85" w:rsidRDefault="00695BA9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19 ноября 2020 г.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AD7" w14:textId="2AEAEF08" w:rsidR="00695BA9" w:rsidRPr="001D5A85" w:rsidRDefault="00946A72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Московский центр качества образования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CC1" w14:textId="636E147E" w:rsidR="00695BA9" w:rsidRPr="001D5A85" w:rsidRDefault="00946A72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Онлайн-тренинг для педагогов: «Метапредметные умения (дошкольное образование) -экспертный уровень</w:t>
            </w:r>
          </w:p>
        </w:tc>
      </w:tr>
    </w:tbl>
    <w:p w14:paraId="2AFA3023" w14:textId="77777777" w:rsidR="001D5A85" w:rsidRPr="001D5A85" w:rsidRDefault="001D5A85" w:rsidP="001D5A85">
      <w:pPr>
        <w:spacing w:after="0" w:line="240" w:lineRule="auto"/>
        <w:rPr>
          <w:rFonts w:ascii="Garamond" w:eastAsia="Times New Roman" w:hAnsi="Garamond" w:cs="Tahoma"/>
          <w:sz w:val="20"/>
          <w:szCs w:val="20"/>
          <w:lang w:eastAsia="ru-RU"/>
        </w:rPr>
      </w:pPr>
    </w:p>
    <w:p w14:paraId="5B15724D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60CEC7AA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</w:p>
    <w:p w14:paraId="77CEC0D6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</w:p>
    <w:p w14:paraId="51C8CA27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b/>
          <w:sz w:val="20"/>
          <w:szCs w:val="20"/>
          <w:lang w:eastAsia="ru-RU"/>
        </w:rPr>
        <w:t>ДОПОЛНИТЕЛЬНАЯ ИНФОРМАЦИЯ</w:t>
      </w:r>
    </w:p>
    <w:p w14:paraId="1F00101D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</w:p>
    <w:p w14:paraId="6076E91F" w14:textId="77777777" w:rsidR="001D5A85" w:rsidRPr="001D5A85" w:rsidRDefault="001D5A85" w:rsidP="001D5A85">
      <w:pPr>
        <w:tabs>
          <w:tab w:val="right" w:pos="9781"/>
        </w:tabs>
        <w:spacing w:afterLines="60" w:after="144" w:line="240" w:lineRule="auto"/>
        <w:jc w:val="both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lang w:eastAsia="ru-RU"/>
        </w:rPr>
        <w:t xml:space="preserve">Вредные привычки </w:t>
      </w:r>
      <w:r w:rsidRPr="001D5A85">
        <w:rPr>
          <w:rFonts w:ascii="Garamond" w:eastAsia="Times New Roman" w:hAnsi="Garamond" w:cs="Tahoma"/>
          <w:u w:val="single"/>
          <w:lang w:eastAsia="ru-RU"/>
        </w:rPr>
        <w:t xml:space="preserve">   нет</w:t>
      </w:r>
      <w:r w:rsidRPr="001D5A85">
        <w:rPr>
          <w:rFonts w:ascii="Garamond" w:eastAsia="Times New Roman" w:hAnsi="Garamond" w:cs="Tahoma"/>
          <w:u w:val="single"/>
          <w:lang w:eastAsia="ru-RU"/>
        </w:rPr>
        <w:tab/>
      </w:r>
    </w:p>
    <w:p w14:paraId="4CDA3A21" w14:textId="77777777" w:rsidR="001D5A85" w:rsidRPr="001D5A85" w:rsidRDefault="001D5A85" w:rsidP="001D5A85">
      <w:pPr>
        <w:tabs>
          <w:tab w:val="right" w:pos="9781"/>
        </w:tabs>
        <w:spacing w:afterLines="60" w:after="144" w:line="240" w:lineRule="auto"/>
        <w:jc w:val="both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lang w:eastAsia="ru-RU"/>
        </w:rPr>
        <w:t xml:space="preserve">Ограничения по здоровью </w:t>
      </w:r>
      <w:r w:rsidRPr="001D5A85">
        <w:rPr>
          <w:rFonts w:ascii="Garamond" w:eastAsia="Times New Roman" w:hAnsi="Garamond" w:cs="Tahoma"/>
          <w:u w:val="single"/>
          <w:lang w:eastAsia="ru-RU"/>
        </w:rPr>
        <w:t xml:space="preserve">   нет</w:t>
      </w:r>
      <w:r w:rsidRPr="001D5A85">
        <w:rPr>
          <w:rFonts w:ascii="Garamond" w:eastAsia="Times New Roman" w:hAnsi="Garamond" w:cs="Tahoma"/>
          <w:u w:val="single"/>
          <w:lang w:eastAsia="ru-RU"/>
        </w:rPr>
        <w:tab/>
      </w:r>
    </w:p>
    <w:p w14:paraId="6AF4E518" w14:textId="77777777" w:rsidR="001D5A85" w:rsidRPr="001D5A85" w:rsidRDefault="001D5A85" w:rsidP="001D5A85">
      <w:pPr>
        <w:tabs>
          <w:tab w:val="right" w:pos="9001"/>
        </w:tabs>
        <w:spacing w:afterLines="60" w:after="144" w:line="240" w:lineRule="auto"/>
        <w:jc w:val="both"/>
        <w:rPr>
          <w:rFonts w:ascii="Garamond" w:eastAsia="Times New Roman" w:hAnsi="Garamond" w:cs="Tahoma"/>
          <w:lang w:eastAsia="ru-RU"/>
        </w:rPr>
      </w:pPr>
      <w:r w:rsidRPr="001D5A85">
        <w:rPr>
          <w:rFonts w:ascii="Garamond" w:eastAsia="Times New Roman" w:hAnsi="Garamond" w:cs="Tahoma"/>
          <w:lang w:eastAsia="ru-RU"/>
        </w:rPr>
        <w:t>Привлекались ли Вы к административной или уголовной ответственности</w:t>
      </w:r>
    </w:p>
    <w:p w14:paraId="5005B324" w14:textId="77777777" w:rsidR="001D5A85" w:rsidRPr="001D5A85" w:rsidRDefault="001D5A85" w:rsidP="001D5A85">
      <w:pPr>
        <w:tabs>
          <w:tab w:val="right" w:pos="9781"/>
        </w:tabs>
        <w:spacing w:afterLines="100" w:after="240" w:line="240" w:lineRule="auto"/>
        <w:jc w:val="both"/>
        <w:rPr>
          <w:rFonts w:ascii="Garamond" w:eastAsia="Times New Roman" w:hAnsi="Garamond" w:cs="Tahoma"/>
          <w:sz w:val="20"/>
          <w:szCs w:val="20"/>
          <w:u w:val="single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u w:val="single"/>
          <w:lang w:eastAsia="ru-RU"/>
        </w:rPr>
        <w:t>нет</w:t>
      </w:r>
      <w:r w:rsidRPr="001D5A85">
        <w:rPr>
          <w:rFonts w:ascii="Garamond" w:eastAsia="Times New Roman" w:hAnsi="Garamond" w:cs="Tahoma"/>
          <w:sz w:val="20"/>
          <w:szCs w:val="20"/>
          <w:u w:val="single"/>
          <w:lang w:eastAsia="ru-RU"/>
        </w:rPr>
        <w:tab/>
      </w:r>
    </w:p>
    <w:p w14:paraId="05B65BCD" w14:textId="77777777" w:rsidR="001D5A85" w:rsidRPr="001D5A85" w:rsidRDefault="001D5A85" w:rsidP="001D5A85">
      <w:pPr>
        <w:spacing w:afterLines="60" w:after="144" w:line="240" w:lineRule="auto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lang w:eastAsia="ru-RU"/>
        </w:rPr>
        <w:t xml:space="preserve">Профессиональные навыки и умения: </w:t>
      </w:r>
      <w:r w:rsidRPr="001D5A85">
        <w:rPr>
          <w:rFonts w:ascii="Garamond" w:eastAsia="Times New Roman" w:hAnsi="Garamond" w:cs="Tahoma"/>
          <w:u w:val="single"/>
          <w:lang w:eastAsia="ru-RU"/>
        </w:rPr>
        <w:t xml:space="preserve">Педагогический стаж 22 года.  В своей работе эффективно использую элементы современных педагогических технологий.  Способна организовать детский коллектив и создать благоприятный социально-психологический климат в нем. Нахожу наилучшее практическое применение способностям каждого ребенка с учетом личностно-ориентированного подхода. Положительно отношусь к нововведениям. </w:t>
      </w:r>
    </w:p>
    <w:p w14:paraId="3FEC7448" w14:textId="77777777" w:rsidR="001D5A85" w:rsidRPr="001D5A85" w:rsidRDefault="001D5A85" w:rsidP="001D5A85">
      <w:pPr>
        <w:spacing w:afterLines="60" w:after="144" w:line="240" w:lineRule="auto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u w:val="single"/>
          <w:lang w:eastAsia="ru-RU"/>
        </w:rPr>
        <w:t xml:space="preserve">Вместе с воспитанниками принимала участие в конкурсах и соревнованиях различного уровня: комплекс, </w:t>
      </w:r>
      <w:proofErr w:type="spellStart"/>
      <w:r w:rsidRPr="001D5A85">
        <w:rPr>
          <w:rFonts w:ascii="Garamond" w:eastAsia="Times New Roman" w:hAnsi="Garamond" w:cs="Tahoma"/>
          <w:u w:val="single"/>
          <w:lang w:eastAsia="ru-RU"/>
        </w:rPr>
        <w:t>межрайон</w:t>
      </w:r>
      <w:proofErr w:type="spellEnd"/>
      <w:r w:rsidRPr="001D5A85">
        <w:rPr>
          <w:rFonts w:ascii="Garamond" w:eastAsia="Times New Roman" w:hAnsi="Garamond" w:cs="Tahoma"/>
          <w:u w:val="single"/>
          <w:lang w:eastAsia="ru-RU"/>
        </w:rPr>
        <w:t>, округ и город, где завоевывали призовые места.</w:t>
      </w:r>
    </w:p>
    <w:p w14:paraId="6D35B975" w14:textId="77777777" w:rsidR="001D5A85" w:rsidRPr="001D5A85" w:rsidRDefault="001D5A85" w:rsidP="001D5A85">
      <w:pPr>
        <w:spacing w:afterLines="60" w:after="144" w:line="240" w:lineRule="auto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u w:val="single"/>
          <w:lang w:eastAsia="ru-RU"/>
        </w:rPr>
        <w:t>Имею почетную грамоту Министерства образования, медаль «За доблестный труд», звание «Ветеран труда», лауреат Всероссийского конкурса «Подвижные игры народов России», «Юные звезды сцены», «Мы и старшее поколение», «Созвучие сердец», есть публикация в журнале «Дошкольное воспитание» №8 2016г.</w:t>
      </w:r>
    </w:p>
    <w:p w14:paraId="4118AC66" w14:textId="77777777" w:rsidR="001D5A85" w:rsidRPr="001D5A85" w:rsidRDefault="001D5A85" w:rsidP="001D5A85">
      <w:pPr>
        <w:spacing w:afterLines="60" w:after="144" w:line="240" w:lineRule="auto"/>
        <w:rPr>
          <w:rFonts w:ascii="Garamond" w:eastAsia="Times New Roman" w:hAnsi="Garamond" w:cs="Tahoma"/>
          <w:u w:val="single"/>
          <w:lang w:eastAsia="ru-RU"/>
        </w:rPr>
      </w:pPr>
      <w:r w:rsidRPr="001D5A85">
        <w:rPr>
          <w:rFonts w:ascii="Garamond" w:eastAsia="Times New Roman" w:hAnsi="Garamond" w:cs="Tahoma"/>
          <w:u w:val="single"/>
          <w:lang w:eastAsia="ru-RU"/>
        </w:rPr>
        <w:t>Имею много грамот и благодарностей от Департамента образования города Москвы.</w:t>
      </w:r>
    </w:p>
    <w:p w14:paraId="6A9A984C" w14:textId="77777777" w:rsidR="001D5A85" w:rsidRPr="001D5A85" w:rsidRDefault="001D5A85" w:rsidP="001D5A85">
      <w:pPr>
        <w:tabs>
          <w:tab w:val="right" w:pos="9923"/>
        </w:tabs>
        <w:spacing w:after="80" w:line="240" w:lineRule="auto"/>
        <w:jc w:val="both"/>
        <w:rPr>
          <w:rFonts w:ascii="Garamond" w:eastAsia="Times New Roman" w:hAnsi="Garamond" w:cs="Tahoma"/>
          <w:sz w:val="20"/>
          <w:szCs w:val="20"/>
          <w:u w:val="single"/>
          <w:lang w:eastAsia="ru-RU"/>
        </w:rPr>
      </w:pPr>
    </w:p>
    <w:p w14:paraId="47D1943E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4E30F94C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47D8AC3B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5E54222F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b/>
          <w:sz w:val="20"/>
          <w:szCs w:val="20"/>
          <w:lang w:eastAsia="ru-RU"/>
        </w:rPr>
        <w:t>ТРУДОВАЯ ДЕЯТЕЛЬНОСТЬ</w:t>
      </w:r>
    </w:p>
    <w:p w14:paraId="5CB03B3E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sz w:val="20"/>
          <w:szCs w:val="20"/>
          <w:lang w:eastAsia="ru-RU"/>
        </w:rPr>
        <w:t>/места работы, начиная с последнего/</w:t>
      </w:r>
    </w:p>
    <w:p w14:paraId="6FDD8F04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07"/>
        <w:gridCol w:w="3398"/>
        <w:gridCol w:w="2240"/>
      </w:tblGrid>
      <w:tr w:rsidR="001D5A85" w:rsidRPr="001D5A85" w14:paraId="04C08588" w14:textId="77777777" w:rsidTr="001D5A85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FF6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Период</w:t>
            </w: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C3D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Наименование /</w:t>
            </w: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br/>
              <w:t>адрес организации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98A8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Должность /</w:t>
            </w: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br/>
              <w:t>круг обязанностей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D38" w14:textId="77777777" w:rsidR="001D5A85" w:rsidRPr="001D5A85" w:rsidRDefault="001D5A85" w:rsidP="001D5A8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b/>
                <w:sz w:val="20"/>
                <w:szCs w:val="20"/>
                <w:lang w:eastAsia="ru-RU"/>
              </w:rPr>
              <w:t>Причина увольнения</w:t>
            </w:r>
          </w:p>
        </w:tc>
      </w:tr>
      <w:tr w:rsidR="001D5A85" w:rsidRPr="001D5A85" w14:paraId="2BF8B448" w14:textId="77777777" w:rsidTr="001D5A85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35E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06.03.2001г. по наст. 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97E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ГБОУ Школа № 641 им. С. Есенина</w:t>
            </w:r>
          </w:p>
          <w:p w14:paraId="3603D9A4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Ул. Юных Ленинцев,45-3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D96" w14:textId="7695F0A9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Воспитатель, инструктор по физической культуре (зал)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87F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</w:p>
        </w:tc>
      </w:tr>
      <w:tr w:rsidR="001D5A85" w:rsidRPr="001D5A85" w14:paraId="5E3D961F" w14:textId="77777777" w:rsidTr="001D5A85">
        <w:trPr>
          <w:trHeight w:val="2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0751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lastRenderedPageBreak/>
              <w:t>1997 г. – 2001г.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478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д/с № 270 Военной академии им. Фрунзе</w:t>
            </w:r>
          </w:p>
          <w:p w14:paraId="09BA5E27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ул. Ефремова, 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A9A0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674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Смена места жительства</w:t>
            </w:r>
          </w:p>
        </w:tc>
      </w:tr>
      <w:tr w:rsidR="001D5A85" w:rsidRPr="001D5A85" w14:paraId="3708440A" w14:textId="77777777" w:rsidTr="001D5A85">
        <w:trPr>
          <w:trHeight w:val="27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620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1991 г. – 1997г.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B4EB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1D5A85">
              <w:rPr>
                <w:rFonts w:ascii="Garamond" w:eastAsia="Times New Roman" w:hAnsi="Garamond" w:cs="Tahoma"/>
                <w:bCs/>
                <w:sz w:val="20"/>
                <w:szCs w:val="20"/>
              </w:rPr>
              <w:t>Переезжала с мужем по месту службы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FC5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0E8" w14:textId="77777777" w:rsidR="001D5A85" w:rsidRPr="001D5A85" w:rsidRDefault="001D5A85" w:rsidP="001D5A85">
            <w:pPr>
              <w:spacing w:after="0" w:line="360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</w:p>
        </w:tc>
      </w:tr>
    </w:tbl>
    <w:p w14:paraId="532712B7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1D05E394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01392213" w14:textId="77777777" w:rsid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40411BB1" w14:textId="77777777" w:rsid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7A3D0348" w14:textId="77777777" w:rsid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3AA5F184" w14:textId="77777777" w:rsid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</w:p>
    <w:p w14:paraId="05F86A3A" w14:textId="11B3D2AD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ru-RU"/>
        </w:rPr>
      </w:pPr>
      <w:r w:rsidRPr="001D5A85">
        <w:rPr>
          <w:rFonts w:ascii="Garamond" w:eastAsia="Times New Roman" w:hAnsi="Garamond" w:cs="Tahoma"/>
          <w:b/>
          <w:sz w:val="20"/>
          <w:szCs w:val="20"/>
          <w:lang w:eastAsia="ru-RU"/>
        </w:rPr>
        <w:t>ВАШИ РЕКОМЕНДАТЕЛИ</w:t>
      </w:r>
    </w:p>
    <w:p w14:paraId="4D3CE150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7"/>
        <w:gridCol w:w="2552"/>
      </w:tblGrid>
      <w:tr w:rsidR="001D5A85" w:rsidRPr="001D5A85" w14:paraId="71FFED0C" w14:textId="77777777" w:rsidTr="001D5A85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57A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Имя</w:t>
            </w:r>
          </w:p>
          <w:p w14:paraId="191F33E0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Губанова Татьяна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7F3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Должность / Компания</w:t>
            </w:r>
          </w:p>
          <w:p w14:paraId="2C702B5F" w14:textId="4E6A27CF" w:rsidR="001D5A85" w:rsidRPr="001D5A85" w:rsidRDefault="00695BA9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Старший воспитатель</w:t>
            </w:r>
            <w:r w:rsidR="001D5A85"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 xml:space="preserve"> дошкольным отделением ГБОУ Школа 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AA09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Телефон</w:t>
            </w:r>
          </w:p>
          <w:p w14:paraId="405402E5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8-903-178-77-22</w:t>
            </w:r>
          </w:p>
        </w:tc>
      </w:tr>
      <w:tr w:rsidR="001D5A85" w:rsidRPr="001D5A85" w14:paraId="15CAF335" w14:textId="77777777" w:rsidTr="001D5A85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C7BF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Имя</w:t>
            </w:r>
          </w:p>
          <w:p w14:paraId="643C8A87" w14:textId="7EA17785" w:rsidR="001D5A85" w:rsidRPr="001D5A85" w:rsidRDefault="00695BA9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Шелекасова Юлия Валерьевна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A54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Должность / Компания</w:t>
            </w:r>
          </w:p>
          <w:p w14:paraId="3FE5079B" w14:textId="7BCACCFB" w:rsidR="001D5A85" w:rsidRPr="001D5A85" w:rsidRDefault="00695BA9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Родитель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CE6" w14:textId="77777777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Телефон</w:t>
            </w:r>
          </w:p>
          <w:p w14:paraId="4BCD15D2" w14:textId="1260FD1A" w:rsidR="001D5A85" w:rsidRPr="001D5A85" w:rsidRDefault="001D5A85" w:rsidP="001D5A85">
            <w:pPr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</w:pPr>
            <w:r w:rsidRPr="001D5A85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8-</w:t>
            </w:r>
            <w:r w:rsidR="00695BA9">
              <w:rPr>
                <w:rFonts w:ascii="Garamond" w:eastAsia="Times New Roman" w:hAnsi="Garamond" w:cs="Tahoma"/>
                <w:sz w:val="20"/>
                <w:szCs w:val="20"/>
                <w:lang w:eastAsia="ru-RU"/>
              </w:rPr>
              <w:t>903-795-76-46</w:t>
            </w:r>
          </w:p>
        </w:tc>
      </w:tr>
    </w:tbl>
    <w:p w14:paraId="25E0EA88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ru-RU"/>
        </w:rPr>
      </w:pPr>
    </w:p>
    <w:p w14:paraId="409238AD" w14:textId="77777777" w:rsidR="001D5A85" w:rsidRPr="001D5A85" w:rsidRDefault="001D5A85" w:rsidP="001D5A85">
      <w:pPr>
        <w:spacing w:after="0" w:line="240" w:lineRule="auto"/>
        <w:rPr>
          <w:rFonts w:ascii="Garamond" w:eastAsia="Times New Roman" w:hAnsi="Garamond" w:cs="Tahoma"/>
          <w:b/>
          <w:bCs/>
          <w:sz w:val="20"/>
          <w:szCs w:val="20"/>
        </w:rPr>
      </w:pPr>
    </w:p>
    <w:p w14:paraId="44951373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0"/>
          <w:szCs w:val="20"/>
        </w:rPr>
      </w:pPr>
      <w:r w:rsidRPr="001D5A85">
        <w:rPr>
          <w:rFonts w:ascii="Garamond" w:eastAsia="Times New Roman" w:hAnsi="Garamond" w:cs="Tahoma"/>
          <w:b/>
          <w:bCs/>
          <w:sz w:val="20"/>
          <w:szCs w:val="20"/>
        </w:rPr>
        <w:t xml:space="preserve">Я подтверждаю достоверность всего вышеизложенного и понимаю, что любое </w:t>
      </w:r>
    </w:p>
    <w:p w14:paraId="2617EB03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0"/>
          <w:szCs w:val="20"/>
        </w:rPr>
      </w:pPr>
      <w:r w:rsidRPr="001D5A85">
        <w:rPr>
          <w:rFonts w:ascii="Garamond" w:eastAsia="Times New Roman" w:hAnsi="Garamond" w:cs="Tahoma"/>
          <w:b/>
          <w:bCs/>
          <w:sz w:val="20"/>
          <w:szCs w:val="20"/>
        </w:rPr>
        <w:t>упущение или неверно предоставленные факты в данном заявлении могут привести к отказу в приеме на работу.</w:t>
      </w:r>
    </w:p>
    <w:p w14:paraId="7E9F8975" w14:textId="77777777" w:rsidR="001D5A85" w:rsidRPr="001D5A85" w:rsidRDefault="001D5A85" w:rsidP="001D5A85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0"/>
          <w:szCs w:val="20"/>
        </w:rPr>
      </w:pPr>
    </w:p>
    <w:p w14:paraId="2912129E" w14:textId="77777777" w:rsidR="004B7045" w:rsidRDefault="00320FF5"/>
    <w:sectPr w:rsidR="004B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E1"/>
    <w:rsid w:val="001D5A85"/>
    <w:rsid w:val="00320FF5"/>
    <w:rsid w:val="004758FD"/>
    <w:rsid w:val="004A5F4B"/>
    <w:rsid w:val="004E0DA4"/>
    <w:rsid w:val="006064E1"/>
    <w:rsid w:val="006536A5"/>
    <w:rsid w:val="00695BA9"/>
    <w:rsid w:val="00742E4A"/>
    <w:rsid w:val="00946A72"/>
    <w:rsid w:val="00995B9D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206"/>
  <w15:chartTrackingRefBased/>
  <w15:docId w15:val="{F3DC5C6D-E77F-4903-B5A4-89B880C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Kuzin</dc:creator>
  <cp:keywords/>
  <dc:description/>
  <cp:lastModifiedBy>Ilya Kuzin</cp:lastModifiedBy>
  <cp:revision>4</cp:revision>
  <dcterms:created xsi:type="dcterms:W3CDTF">2020-08-14T11:29:00Z</dcterms:created>
  <dcterms:modified xsi:type="dcterms:W3CDTF">2021-07-07T12:09:00Z</dcterms:modified>
</cp:coreProperties>
</file>